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1"/>
        <w:gridCol w:w="10232"/>
      </w:tblGrid>
      <w:tr w:rsidR="00601DDC" w:rsidRPr="006F5106" w14:paraId="41391119" w14:textId="77777777" w:rsidTr="0011623D">
        <w:trPr>
          <w:trHeight w:val="992"/>
        </w:trPr>
        <w:tc>
          <w:tcPr>
            <w:tcW w:w="14601" w:type="dxa"/>
            <w:gridSpan w:val="2"/>
          </w:tcPr>
          <w:p w14:paraId="180FC292" w14:textId="77777777" w:rsidR="003D3704" w:rsidRPr="006F5106" w:rsidRDefault="003D3704" w:rsidP="0011623D">
            <w:pPr>
              <w:spacing w:after="0" w:line="240" w:lineRule="auto"/>
              <w:jc w:val="both"/>
              <w:rPr>
                <w:rFonts w:ascii="Times New Roman" w:eastAsia="Times New Roman" w:hAnsi="Times New Roman"/>
                <w:b/>
                <w:bCs/>
                <w:sz w:val="24"/>
                <w:szCs w:val="24"/>
                <w:lang w:eastAsia="hr-HR"/>
              </w:rPr>
            </w:pPr>
          </w:p>
          <w:p w14:paraId="2FA82A77" w14:textId="58AC6496" w:rsidR="00864DA3" w:rsidRPr="006F5106" w:rsidRDefault="00601DDC" w:rsidP="00A4038E">
            <w:pPr>
              <w:spacing w:after="0" w:line="240" w:lineRule="auto"/>
              <w:jc w:val="center"/>
              <w:rPr>
                <w:rFonts w:ascii="Times New Roman" w:eastAsia="Times New Roman" w:hAnsi="Times New Roman"/>
                <w:b/>
                <w:bCs/>
                <w:sz w:val="24"/>
                <w:szCs w:val="24"/>
                <w:lang w:eastAsia="hr-HR"/>
              </w:rPr>
            </w:pPr>
            <w:r w:rsidRPr="006F5106">
              <w:rPr>
                <w:rFonts w:ascii="Times New Roman" w:eastAsia="Times New Roman" w:hAnsi="Times New Roman"/>
                <w:b/>
                <w:bCs/>
                <w:sz w:val="24"/>
                <w:szCs w:val="24"/>
                <w:lang w:eastAsia="hr-HR"/>
              </w:rPr>
              <w:t>POZIV JAVNOSTI ZA DOSTAVU MIŠLJENJA, PRIMJEDBI I PRIJEDLOGA</w:t>
            </w:r>
          </w:p>
          <w:p w14:paraId="64C95220" w14:textId="40125129" w:rsidR="004B5C80" w:rsidRPr="006F5106" w:rsidRDefault="00971F7C" w:rsidP="00176FED">
            <w:pPr>
              <w:spacing w:after="0" w:line="240" w:lineRule="auto"/>
              <w:jc w:val="center"/>
              <w:rPr>
                <w:rFonts w:ascii="Times New Roman" w:hAnsi="Times New Roman"/>
                <w:b/>
                <w:bCs/>
                <w:sz w:val="24"/>
                <w:szCs w:val="24"/>
              </w:rPr>
            </w:pPr>
            <w:r w:rsidRPr="006F5106">
              <w:rPr>
                <w:rFonts w:ascii="Times New Roman" w:eastAsia="Times New Roman" w:hAnsi="Times New Roman"/>
                <w:b/>
                <w:bCs/>
                <w:sz w:val="24"/>
                <w:szCs w:val="24"/>
                <w:lang w:eastAsia="hr-HR"/>
              </w:rPr>
              <w:t xml:space="preserve">NACRTU </w:t>
            </w:r>
            <w:r w:rsidR="00395228" w:rsidRPr="006F5106">
              <w:rPr>
                <w:rFonts w:ascii="Times New Roman" w:eastAsia="Times New Roman" w:hAnsi="Times New Roman"/>
                <w:b/>
                <w:bCs/>
                <w:sz w:val="24"/>
                <w:szCs w:val="24"/>
                <w:lang w:eastAsia="hr-HR"/>
              </w:rPr>
              <w:t>PRIJEDLOG</w:t>
            </w:r>
            <w:r w:rsidRPr="006F5106">
              <w:rPr>
                <w:rFonts w:ascii="Times New Roman" w:eastAsia="Times New Roman" w:hAnsi="Times New Roman"/>
                <w:b/>
                <w:bCs/>
                <w:sz w:val="24"/>
                <w:szCs w:val="24"/>
                <w:lang w:eastAsia="hr-HR"/>
              </w:rPr>
              <w:t xml:space="preserve">A ODLUKE O </w:t>
            </w:r>
            <w:r w:rsidR="00176FED">
              <w:rPr>
                <w:rFonts w:ascii="Times New Roman" w:hAnsi="Times New Roman"/>
                <w:b/>
                <w:bCs/>
                <w:sz w:val="24"/>
                <w:szCs w:val="24"/>
              </w:rPr>
              <w:t>OPĆINSKIM POREZIMA OPĆINE BRINJE</w:t>
            </w:r>
          </w:p>
          <w:p w14:paraId="04C97FD0" w14:textId="77777777" w:rsidR="00601DDC" w:rsidRPr="006F5106" w:rsidRDefault="00601DDC" w:rsidP="0011623D">
            <w:pPr>
              <w:spacing w:after="0" w:line="240" w:lineRule="auto"/>
              <w:jc w:val="center"/>
              <w:rPr>
                <w:rFonts w:ascii="Times New Roman" w:eastAsia="Times New Roman" w:hAnsi="Times New Roman"/>
                <w:sz w:val="24"/>
                <w:szCs w:val="24"/>
                <w:lang w:eastAsia="hr-HR"/>
              </w:rPr>
            </w:pPr>
          </w:p>
        </w:tc>
      </w:tr>
      <w:tr w:rsidR="00601DDC" w:rsidRPr="006F5106" w14:paraId="3A3A181B" w14:textId="77777777" w:rsidTr="00B01A4B">
        <w:trPr>
          <w:trHeight w:val="2130"/>
        </w:trPr>
        <w:tc>
          <w:tcPr>
            <w:tcW w:w="4253" w:type="dxa"/>
            <w:vAlign w:val="center"/>
          </w:tcPr>
          <w:p w14:paraId="4551D14F" w14:textId="77777777" w:rsidR="00601DDC" w:rsidRPr="006F5106" w:rsidRDefault="00601DDC" w:rsidP="0011623D">
            <w:pPr>
              <w:spacing w:after="0" w:line="240" w:lineRule="auto"/>
              <w:jc w:val="center"/>
              <w:rPr>
                <w:rFonts w:ascii="Times New Roman" w:eastAsia="Times New Roman" w:hAnsi="Times New Roman"/>
                <w:sz w:val="24"/>
                <w:szCs w:val="24"/>
                <w:lang w:eastAsia="hr-HR"/>
              </w:rPr>
            </w:pPr>
            <w:r w:rsidRPr="006F5106">
              <w:rPr>
                <w:rFonts w:ascii="Times New Roman" w:eastAsia="Times New Roman" w:hAnsi="Times New Roman"/>
                <w:sz w:val="24"/>
                <w:szCs w:val="24"/>
                <w:lang w:eastAsia="hr-HR"/>
              </w:rPr>
              <w:t>RAZLOZI DONOŠENJA AKTA</w:t>
            </w:r>
          </w:p>
        </w:tc>
        <w:tc>
          <w:tcPr>
            <w:tcW w:w="10348" w:type="dxa"/>
          </w:tcPr>
          <w:p w14:paraId="4BFAF002" w14:textId="5F63E946" w:rsidR="00176FED" w:rsidRDefault="00176FED" w:rsidP="00176FED">
            <w:pPr>
              <w:spacing w:after="0" w:line="240" w:lineRule="auto"/>
              <w:jc w:val="both"/>
              <w:rPr>
                <w:rFonts w:ascii="Times New Roman" w:hAnsi="Times New Roman"/>
                <w:sz w:val="24"/>
                <w:szCs w:val="24"/>
              </w:rPr>
            </w:pPr>
            <w:r w:rsidRPr="00E130AE">
              <w:rPr>
                <w:rFonts w:ascii="Times New Roman" w:hAnsi="Times New Roman"/>
                <w:sz w:val="24"/>
                <w:szCs w:val="24"/>
              </w:rPr>
              <w:t>Dana 01.01.2025. godine stupio je na snagu Zakon o izmjenama i dopunama Zakona o lokalnim porezima (</w:t>
            </w:r>
            <w:r w:rsidR="009820C7">
              <w:rPr>
                <w:rFonts w:ascii="Times New Roman" w:hAnsi="Times New Roman"/>
                <w:sz w:val="24"/>
                <w:szCs w:val="24"/>
              </w:rPr>
              <w:t>„</w:t>
            </w:r>
            <w:r w:rsidRPr="00E130AE">
              <w:rPr>
                <w:rFonts w:ascii="Times New Roman" w:hAnsi="Times New Roman"/>
                <w:sz w:val="24"/>
                <w:szCs w:val="24"/>
              </w:rPr>
              <w:t>Narodne novine</w:t>
            </w:r>
            <w:r w:rsidR="009820C7">
              <w:rPr>
                <w:rFonts w:ascii="Times New Roman" w:hAnsi="Times New Roman"/>
                <w:sz w:val="24"/>
                <w:szCs w:val="24"/>
              </w:rPr>
              <w:t>“</w:t>
            </w:r>
            <w:r w:rsidRPr="00E130AE">
              <w:rPr>
                <w:rFonts w:ascii="Times New Roman" w:hAnsi="Times New Roman"/>
                <w:sz w:val="24"/>
                <w:szCs w:val="24"/>
              </w:rPr>
              <w:t xml:space="preserve"> broj 152/2024</w:t>
            </w:r>
            <w:r w:rsidR="009820C7">
              <w:rPr>
                <w:rFonts w:ascii="Times New Roman" w:hAnsi="Times New Roman"/>
                <w:sz w:val="24"/>
                <w:szCs w:val="24"/>
              </w:rPr>
              <w:t xml:space="preserve"> </w:t>
            </w:r>
            <w:r w:rsidRPr="00E130AE">
              <w:rPr>
                <w:rFonts w:ascii="Times New Roman" w:hAnsi="Times New Roman"/>
                <w:sz w:val="24"/>
                <w:szCs w:val="24"/>
              </w:rPr>
              <w:t>-</w:t>
            </w:r>
            <w:r w:rsidR="009820C7">
              <w:rPr>
                <w:rFonts w:ascii="Times New Roman" w:hAnsi="Times New Roman"/>
                <w:sz w:val="24"/>
                <w:szCs w:val="24"/>
              </w:rPr>
              <w:t xml:space="preserve"> </w:t>
            </w:r>
            <w:r w:rsidRPr="00E130AE">
              <w:rPr>
                <w:rFonts w:ascii="Times New Roman" w:hAnsi="Times New Roman"/>
                <w:sz w:val="24"/>
                <w:szCs w:val="24"/>
              </w:rPr>
              <w:t>dalje: Zakon). Temeljem odredbe 12. navedenog Zakona, jedinice lokalne samouprave dužne su Odluku o lokalnim porezima uskladiti najkasnije do 28. veljače 2025. godine</w:t>
            </w:r>
            <w:r>
              <w:rPr>
                <w:rFonts w:ascii="Times New Roman" w:hAnsi="Times New Roman"/>
                <w:sz w:val="24"/>
                <w:szCs w:val="24"/>
              </w:rPr>
              <w:t>,</w:t>
            </w:r>
            <w:r w:rsidRPr="00E130AE">
              <w:rPr>
                <w:rFonts w:ascii="Times New Roman" w:hAnsi="Times New Roman"/>
                <w:sz w:val="24"/>
                <w:szCs w:val="24"/>
              </w:rPr>
              <w:t xml:space="preserve"> za primjenu tijekom 2025. godine</w:t>
            </w:r>
            <w:r>
              <w:rPr>
                <w:rFonts w:ascii="Times New Roman" w:hAnsi="Times New Roman"/>
                <w:sz w:val="24"/>
                <w:szCs w:val="24"/>
              </w:rPr>
              <w:t>,</w:t>
            </w:r>
            <w:r w:rsidRPr="00E130AE">
              <w:rPr>
                <w:rFonts w:ascii="Times New Roman" w:hAnsi="Times New Roman"/>
                <w:sz w:val="24"/>
                <w:szCs w:val="24"/>
              </w:rPr>
              <w:t xml:space="preserve"> s odredbama Zakona o izmjenama i dopunama Zakona o lokalnim porezima (Narodne novine broj 152/2024). </w:t>
            </w:r>
          </w:p>
          <w:p w14:paraId="630B0E8D" w14:textId="74D667CC" w:rsidR="00750FC2" w:rsidRPr="006F5106" w:rsidRDefault="00176FED" w:rsidP="00176FED">
            <w:pPr>
              <w:autoSpaceDE w:val="0"/>
              <w:autoSpaceDN w:val="0"/>
              <w:adjustRightInd w:val="0"/>
              <w:jc w:val="both"/>
              <w:rPr>
                <w:rFonts w:ascii="Times New Roman" w:hAnsi="Times New Roman"/>
                <w:sz w:val="24"/>
                <w:szCs w:val="24"/>
              </w:rPr>
            </w:pPr>
            <w:r w:rsidRPr="00E130AE">
              <w:rPr>
                <w:rFonts w:ascii="Times New Roman" w:hAnsi="Times New Roman"/>
                <w:sz w:val="24"/>
                <w:szCs w:val="24"/>
              </w:rPr>
              <w:t>Navedenim Zakonom jedinice lokalne samouprave dužne su uvesti porez na nekretnine. Porez na nekretnine plaća se godišnje od 0,60 do 8,00 eura/m2 korisne površine nekretnine, a visinu poreza na nekretnine predstavničko tijelo jedinice lokalne samouprave propisuje svojom odlukom. Porez na nekretnine lokalni je porez čiji se prihod dijeli: 80% udio jedinice lokalne samouprave na čijem se području nekretnina nalazi i 20% udio jedinice područne (regionalne) samouprave na čijem se području nekretnina nalazi. Donesene odluke jedinica lokalne samouprave je obvezna dostaviti Ministarstvu financija, Poreznoj upravi radi njihove objave na mrežnim stranicama te radi preuzimanja ovlasti za utvrđivanje i naplatu poreza (članak 43. Zakona).</w:t>
            </w:r>
          </w:p>
        </w:tc>
      </w:tr>
      <w:tr w:rsidR="00456F98" w:rsidRPr="006F5106" w14:paraId="5CD983F9" w14:textId="77777777" w:rsidTr="00B01A4B">
        <w:trPr>
          <w:trHeight w:val="1304"/>
        </w:trPr>
        <w:tc>
          <w:tcPr>
            <w:tcW w:w="4253" w:type="dxa"/>
            <w:vAlign w:val="center"/>
          </w:tcPr>
          <w:p w14:paraId="61BB9853" w14:textId="77777777" w:rsidR="00456F98" w:rsidRPr="006F5106" w:rsidRDefault="00601DDC" w:rsidP="0011623D">
            <w:pPr>
              <w:spacing w:after="0" w:line="240" w:lineRule="auto"/>
              <w:jc w:val="center"/>
              <w:rPr>
                <w:rFonts w:ascii="Times New Roman" w:eastAsia="Times New Roman" w:hAnsi="Times New Roman"/>
                <w:sz w:val="24"/>
                <w:szCs w:val="24"/>
                <w:lang w:eastAsia="hr-HR"/>
              </w:rPr>
            </w:pPr>
            <w:r w:rsidRPr="006F5106">
              <w:rPr>
                <w:rFonts w:ascii="Times New Roman" w:eastAsia="Times New Roman" w:hAnsi="Times New Roman"/>
                <w:sz w:val="24"/>
                <w:szCs w:val="24"/>
                <w:lang w:eastAsia="hr-HR"/>
              </w:rPr>
              <w:t>CILJEVI PROVOĐENJA SAVJETOVANJA</w:t>
            </w:r>
          </w:p>
        </w:tc>
        <w:tc>
          <w:tcPr>
            <w:tcW w:w="10348" w:type="dxa"/>
            <w:vAlign w:val="center"/>
          </w:tcPr>
          <w:p w14:paraId="74CFA428" w14:textId="79CA5BDD" w:rsidR="00601DDC" w:rsidRPr="006F5106" w:rsidRDefault="007004D6" w:rsidP="00295015">
            <w:pPr>
              <w:spacing w:after="0" w:line="240" w:lineRule="auto"/>
              <w:jc w:val="both"/>
              <w:rPr>
                <w:rFonts w:ascii="Times New Roman" w:eastAsia="Times New Roman" w:hAnsi="Times New Roman"/>
                <w:sz w:val="24"/>
                <w:szCs w:val="24"/>
                <w:lang w:eastAsia="hr-HR"/>
              </w:rPr>
            </w:pPr>
            <w:r w:rsidRPr="006F5106">
              <w:rPr>
                <w:rFonts w:ascii="Times New Roman" w:eastAsia="Times New Roman" w:hAnsi="Times New Roman"/>
                <w:sz w:val="24"/>
                <w:szCs w:val="24"/>
                <w:lang w:eastAsia="hr-HR"/>
              </w:rPr>
              <w:t xml:space="preserve">Cilj provođenja savjetovanja </w:t>
            </w:r>
            <w:r w:rsidR="00850220" w:rsidRPr="006F5106">
              <w:rPr>
                <w:rFonts w:ascii="Times New Roman" w:eastAsia="Times New Roman" w:hAnsi="Times New Roman"/>
                <w:sz w:val="24"/>
                <w:szCs w:val="24"/>
                <w:lang w:eastAsia="hr-HR"/>
              </w:rPr>
              <w:t xml:space="preserve">sa zainteresiranom javnošću </w:t>
            </w:r>
            <w:r w:rsidRPr="006F5106">
              <w:rPr>
                <w:rFonts w:ascii="Times New Roman" w:eastAsia="Times New Roman" w:hAnsi="Times New Roman"/>
                <w:sz w:val="24"/>
                <w:szCs w:val="24"/>
                <w:lang w:eastAsia="hr-HR"/>
              </w:rPr>
              <w:t xml:space="preserve">je </w:t>
            </w:r>
            <w:r w:rsidR="00850220" w:rsidRPr="006F5106">
              <w:rPr>
                <w:rFonts w:ascii="Times New Roman" w:eastAsia="Times New Roman" w:hAnsi="Times New Roman"/>
                <w:sz w:val="24"/>
                <w:szCs w:val="24"/>
                <w:lang w:eastAsia="hr-HR"/>
              </w:rPr>
              <w:t>upoznavanje javnosti s</w:t>
            </w:r>
            <w:r w:rsidR="00395228" w:rsidRPr="006F5106">
              <w:rPr>
                <w:rFonts w:ascii="Times New Roman" w:eastAsia="Times New Roman" w:hAnsi="Times New Roman"/>
                <w:sz w:val="24"/>
                <w:szCs w:val="24"/>
                <w:lang w:eastAsia="hr-HR"/>
              </w:rPr>
              <w:t xml:space="preserve">a </w:t>
            </w:r>
            <w:r w:rsidR="00971F7C" w:rsidRPr="006F5106">
              <w:rPr>
                <w:rFonts w:ascii="Times New Roman" w:eastAsia="Times New Roman" w:hAnsi="Times New Roman"/>
                <w:sz w:val="24"/>
                <w:szCs w:val="24"/>
                <w:lang w:eastAsia="hr-HR"/>
              </w:rPr>
              <w:t xml:space="preserve">nacrtom </w:t>
            </w:r>
            <w:r w:rsidR="00395228" w:rsidRPr="006F5106">
              <w:rPr>
                <w:rFonts w:ascii="Times New Roman" w:eastAsia="Times New Roman" w:hAnsi="Times New Roman"/>
                <w:sz w:val="24"/>
                <w:szCs w:val="24"/>
                <w:lang w:eastAsia="hr-HR"/>
              </w:rPr>
              <w:t>prijedlo</w:t>
            </w:r>
            <w:r w:rsidR="00971F7C" w:rsidRPr="006F5106">
              <w:rPr>
                <w:rFonts w:ascii="Times New Roman" w:eastAsia="Times New Roman" w:hAnsi="Times New Roman"/>
                <w:sz w:val="24"/>
                <w:szCs w:val="24"/>
                <w:lang w:eastAsia="hr-HR"/>
              </w:rPr>
              <w:t>ga</w:t>
            </w:r>
            <w:r w:rsidR="00864DA3" w:rsidRPr="006F5106">
              <w:rPr>
                <w:rFonts w:ascii="Times New Roman" w:eastAsia="Times New Roman" w:hAnsi="Times New Roman"/>
                <w:sz w:val="24"/>
                <w:szCs w:val="24"/>
                <w:lang w:eastAsia="hr-HR"/>
              </w:rPr>
              <w:t xml:space="preserve">  </w:t>
            </w:r>
            <w:r w:rsidR="006F5106" w:rsidRPr="006F5106">
              <w:rPr>
                <w:rFonts w:ascii="Times New Roman" w:hAnsi="Times New Roman"/>
                <w:b/>
                <w:sz w:val="24"/>
                <w:szCs w:val="24"/>
              </w:rPr>
              <w:t xml:space="preserve">Odluke o </w:t>
            </w:r>
            <w:r w:rsidR="006F5106" w:rsidRPr="006F5106">
              <w:rPr>
                <w:rFonts w:ascii="Times New Roman" w:hAnsi="Times New Roman"/>
                <w:b/>
                <w:bCs/>
                <w:sz w:val="24"/>
                <w:szCs w:val="24"/>
              </w:rPr>
              <w:t>visini poreznih stopa godišnjeg poreza na dohodak</w:t>
            </w:r>
            <w:r w:rsidR="00DC4946" w:rsidRPr="006F5106">
              <w:rPr>
                <w:rFonts w:ascii="Times New Roman" w:hAnsi="Times New Roman"/>
                <w:b/>
                <w:sz w:val="24"/>
                <w:szCs w:val="24"/>
              </w:rPr>
              <w:t xml:space="preserve"> </w:t>
            </w:r>
            <w:r w:rsidR="00850220" w:rsidRPr="006F5106">
              <w:rPr>
                <w:rFonts w:ascii="Times New Roman" w:eastAsia="Times New Roman" w:hAnsi="Times New Roman"/>
                <w:sz w:val="24"/>
                <w:szCs w:val="24"/>
                <w:lang w:eastAsia="hr-HR"/>
              </w:rPr>
              <w:t xml:space="preserve">te </w:t>
            </w:r>
            <w:r w:rsidRPr="006F5106">
              <w:rPr>
                <w:rFonts w:ascii="Times New Roman" w:eastAsia="Times New Roman" w:hAnsi="Times New Roman"/>
                <w:sz w:val="24"/>
                <w:szCs w:val="24"/>
                <w:lang w:eastAsia="hr-HR"/>
              </w:rPr>
              <w:t>p</w:t>
            </w:r>
            <w:r w:rsidR="000D64BD" w:rsidRPr="006F5106">
              <w:rPr>
                <w:rFonts w:ascii="Times New Roman" w:eastAsia="Times New Roman" w:hAnsi="Times New Roman"/>
                <w:sz w:val="24"/>
                <w:szCs w:val="24"/>
                <w:lang w:eastAsia="hr-HR"/>
              </w:rPr>
              <w:t>rikupljanje mišljenja, primjedbi</w:t>
            </w:r>
            <w:r w:rsidR="009C1AB3" w:rsidRPr="006F5106">
              <w:rPr>
                <w:rFonts w:ascii="Times New Roman" w:eastAsia="Times New Roman" w:hAnsi="Times New Roman"/>
                <w:sz w:val="24"/>
                <w:szCs w:val="24"/>
                <w:lang w:eastAsia="hr-HR"/>
              </w:rPr>
              <w:t xml:space="preserve"> i prijedloga</w:t>
            </w:r>
            <w:r w:rsidR="00850220" w:rsidRPr="006F5106">
              <w:rPr>
                <w:rFonts w:ascii="Times New Roman" w:eastAsia="Times New Roman" w:hAnsi="Times New Roman"/>
                <w:sz w:val="24"/>
                <w:szCs w:val="24"/>
                <w:lang w:eastAsia="hr-HR"/>
              </w:rPr>
              <w:t>, kao i eventualno prihvaćanje zakonitih i stručno utemeljenih mišljenja, primjedbi i prijedloga.</w:t>
            </w:r>
          </w:p>
        </w:tc>
      </w:tr>
      <w:tr w:rsidR="00601DDC" w:rsidRPr="006F5106" w14:paraId="69CBC3FD" w14:textId="77777777" w:rsidTr="00B01A4B">
        <w:trPr>
          <w:trHeight w:val="848"/>
        </w:trPr>
        <w:tc>
          <w:tcPr>
            <w:tcW w:w="4253" w:type="dxa"/>
            <w:vAlign w:val="center"/>
          </w:tcPr>
          <w:p w14:paraId="1FA8C199" w14:textId="77777777" w:rsidR="003D3704" w:rsidRPr="006F5106" w:rsidRDefault="003D3704" w:rsidP="0011623D">
            <w:pPr>
              <w:spacing w:after="0" w:line="240" w:lineRule="auto"/>
              <w:jc w:val="center"/>
              <w:rPr>
                <w:rFonts w:ascii="Times New Roman" w:eastAsia="Times New Roman" w:hAnsi="Times New Roman"/>
                <w:sz w:val="24"/>
                <w:szCs w:val="24"/>
                <w:lang w:eastAsia="hr-HR"/>
              </w:rPr>
            </w:pPr>
          </w:p>
          <w:p w14:paraId="2817D1C4" w14:textId="77777777" w:rsidR="00456F98" w:rsidRPr="006F5106" w:rsidRDefault="00601DDC" w:rsidP="0011623D">
            <w:pPr>
              <w:spacing w:after="0" w:line="240" w:lineRule="auto"/>
              <w:jc w:val="center"/>
              <w:rPr>
                <w:rFonts w:ascii="Times New Roman" w:eastAsia="Times New Roman" w:hAnsi="Times New Roman"/>
                <w:bCs/>
                <w:sz w:val="24"/>
                <w:szCs w:val="24"/>
                <w:lang w:eastAsia="hr-HR"/>
              </w:rPr>
            </w:pPr>
            <w:r w:rsidRPr="006F5106">
              <w:rPr>
                <w:rFonts w:ascii="Times New Roman" w:eastAsia="Times New Roman" w:hAnsi="Times New Roman"/>
                <w:sz w:val="24"/>
                <w:szCs w:val="24"/>
                <w:lang w:eastAsia="hr-HR"/>
              </w:rPr>
              <w:t xml:space="preserve">ROK ZA PODNOŠENJE </w:t>
            </w:r>
            <w:r w:rsidRPr="006F5106">
              <w:rPr>
                <w:rFonts w:ascii="Times New Roman" w:eastAsia="Times New Roman" w:hAnsi="Times New Roman"/>
                <w:bCs/>
                <w:sz w:val="24"/>
                <w:szCs w:val="24"/>
                <w:lang w:eastAsia="hr-HR"/>
              </w:rPr>
              <w:t>MIŠLJENJA, PRIMJEDBI I PRIJEDLOGA</w:t>
            </w:r>
          </w:p>
          <w:p w14:paraId="34D7151C" w14:textId="77777777" w:rsidR="003D3704" w:rsidRPr="006F5106" w:rsidRDefault="003D3704" w:rsidP="0011623D">
            <w:pPr>
              <w:spacing w:after="0" w:line="240" w:lineRule="auto"/>
              <w:jc w:val="center"/>
              <w:rPr>
                <w:rFonts w:ascii="Times New Roman" w:eastAsia="Times New Roman" w:hAnsi="Times New Roman"/>
                <w:sz w:val="24"/>
                <w:szCs w:val="24"/>
                <w:lang w:eastAsia="hr-HR"/>
              </w:rPr>
            </w:pPr>
          </w:p>
        </w:tc>
        <w:tc>
          <w:tcPr>
            <w:tcW w:w="10348" w:type="dxa"/>
          </w:tcPr>
          <w:p w14:paraId="3A51A2E5" w14:textId="77777777" w:rsidR="003D3704" w:rsidRPr="006F5106" w:rsidRDefault="003D3704" w:rsidP="00E6316E">
            <w:pPr>
              <w:spacing w:after="0" w:line="240" w:lineRule="auto"/>
              <w:jc w:val="both"/>
              <w:rPr>
                <w:rFonts w:ascii="Times New Roman" w:eastAsia="Times New Roman" w:hAnsi="Times New Roman"/>
                <w:sz w:val="24"/>
                <w:szCs w:val="24"/>
                <w:lang w:eastAsia="hr-HR"/>
              </w:rPr>
            </w:pPr>
          </w:p>
          <w:p w14:paraId="68E30F38" w14:textId="3CA14A93" w:rsidR="00F54F94" w:rsidRPr="006F5106" w:rsidRDefault="009C1AB3" w:rsidP="00295015">
            <w:pPr>
              <w:spacing w:after="0" w:line="240" w:lineRule="auto"/>
              <w:jc w:val="both"/>
              <w:rPr>
                <w:rFonts w:ascii="Times New Roman" w:eastAsia="Times New Roman" w:hAnsi="Times New Roman"/>
                <w:sz w:val="24"/>
                <w:szCs w:val="24"/>
                <w:lang w:eastAsia="hr-HR"/>
              </w:rPr>
            </w:pPr>
            <w:r w:rsidRPr="006F5106">
              <w:rPr>
                <w:rFonts w:ascii="Times New Roman" w:eastAsia="Times New Roman" w:hAnsi="Times New Roman"/>
                <w:sz w:val="24"/>
                <w:szCs w:val="24"/>
                <w:lang w:eastAsia="hr-HR"/>
              </w:rPr>
              <w:t xml:space="preserve">Rok za podnošenje mišljenja, primjedbi i </w:t>
            </w:r>
            <w:r w:rsidR="00160730" w:rsidRPr="006F5106">
              <w:rPr>
                <w:rFonts w:ascii="Times New Roman" w:eastAsia="Times New Roman" w:hAnsi="Times New Roman"/>
                <w:sz w:val="24"/>
                <w:szCs w:val="24"/>
                <w:lang w:eastAsia="hr-HR"/>
              </w:rPr>
              <w:t xml:space="preserve">prijedloga je od </w:t>
            </w:r>
            <w:r w:rsidR="006F5106">
              <w:rPr>
                <w:rFonts w:ascii="Times New Roman" w:eastAsia="Times New Roman" w:hAnsi="Times New Roman"/>
                <w:sz w:val="24"/>
                <w:szCs w:val="24"/>
                <w:lang w:eastAsia="hr-HR"/>
              </w:rPr>
              <w:t>10</w:t>
            </w:r>
            <w:r w:rsidR="00BD7986" w:rsidRPr="006F5106">
              <w:rPr>
                <w:rFonts w:ascii="Times New Roman" w:eastAsia="Times New Roman" w:hAnsi="Times New Roman"/>
                <w:sz w:val="24"/>
                <w:szCs w:val="24"/>
                <w:lang w:eastAsia="hr-HR"/>
              </w:rPr>
              <w:t xml:space="preserve">. </w:t>
            </w:r>
            <w:r w:rsidR="00A4038E" w:rsidRPr="006F5106">
              <w:rPr>
                <w:rFonts w:ascii="Times New Roman" w:eastAsia="Times New Roman" w:hAnsi="Times New Roman"/>
                <w:sz w:val="24"/>
                <w:szCs w:val="24"/>
                <w:lang w:eastAsia="hr-HR"/>
              </w:rPr>
              <w:t>siječnja</w:t>
            </w:r>
            <w:r w:rsidR="00160730" w:rsidRPr="006F5106">
              <w:rPr>
                <w:rFonts w:ascii="Times New Roman" w:eastAsia="Times New Roman" w:hAnsi="Times New Roman"/>
                <w:sz w:val="24"/>
                <w:szCs w:val="24"/>
                <w:lang w:eastAsia="hr-HR"/>
              </w:rPr>
              <w:t xml:space="preserve"> do </w:t>
            </w:r>
            <w:r w:rsidR="006F5106">
              <w:rPr>
                <w:rFonts w:ascii="Times New Roman" w:eastAsia="Times New Roman" w:hAnsi="Times New Roman"/>
                <w:sz w:val="24"/>
                <w:szCs w:val="24"/>
                <w:lang w:eastAsia="hr-HR"/>
              </w:rPr>
              <w:t>10</w:t>
            </w:r>
            <w:r w:rsidR="00850220" w:rsidRPr="006F5106">
              <w:rPr>
                <w:rFonts w:ascii="Times New Roman" w:eastAsia="Times New Roman" w:hAnsi="Times New Roman"/>
                <w:sz w:val="24"/>
                <w:szCs w:val="24"/>
                <w:lang w:eastAsia="hr-HR"/>
              </w:rPr>
              <w:t xml:space="preserve">. </w:t>
            </w:r>
            <w:r w:rsidR="00A4038E" w:rsidRPr="006F5106">
              <w:rPr>
                <w:rFonts w:ascii="Times New Roman" w:eastAsia="Times New Roman" w:hAnsi="Times New Roman"/>
                <w:sz w:val="24"/>
                <w:szCs w:val="24"/>
                <w:lang w:eastAsia="hr-HR"/>
              </w:rPr>
              <w:t>veljače</w:t>
            </w:r>
            <w:r w:rsidR="00864DA3" w:rsidRPr="006F5106">
              <w:rPr>
                <w:rFonts w:ascii="Times New Roman" w:eastAsia="Times New Roman" w:hAnsi="Times New Roman"/>
                <w:sz w:val="24"/>
                <w:szCs w:val="24"/>
                <w:lang w:eastAsia="hr-HR"/>
              </w:rPr>
              <w:t xml:space="preserve"> </w:t>
            </w:r>
            <w:r w:rsidR="00850220" w:rsidRPr="006F5106">
              <w:rPr>
                <w:rFonts w:ascii="Times New Roman" w:eastAsia="Times New Roman" w:hAnsi="Times New Roman"/>
                <w:sz w:val="24"/>
                <w:szCs w:val="24"/>
                <w:lang w:eastAsia="hr-HR"/>
              </w:rPr>
              <w:t>20</w:t>
            </w:r>
            <w:r w:rsidR="00395228" w:rsidRPr="006F5106">
              <w:rPr>
                <w:rFonts w:ascii="Times New Roman" w:eastAsia="Times New Roman" w:hAnsi="Times New Roman"/>
                <w:sz w:val="24"/>
                <w:szCs w:val="24"/>
                <w:lang w:eastAsia="hr-HR"/>
              </w:rPr>
              <w:t>2</w:t>
            </w:r>
            <w:r w:rsidR="0092080E" w:rsidRPr="006F5106">
              <w:rPr>
                <w:rFonts w:ascii="Times New Roman" w:eastAsia="Times New Roman" w:hAnsi="Times New Roman"/>
                <w:sz w:val="24"/>
                <w:szCs w:val="24"/>
                <w:lang w:eastAsia="hr-HR"/>
              </w:rPr>
              <w:t>5</w:t>
            </w:r>
            <w:r w:rsidRPr="006F5106">
              <w:rPr>
                <w:rFonts w:ascii="Times New Roman" w:eastAsia="Times New Roman" w:hAnsi="Times New Roman"/>
                <w:sz w:val="24"/>
                <w:szCs w:val="24"/>
                <w:lang w:eastAsia="hr-HR"/>
              </w:rPr>
              <w:t>. godine.</w:t>
            </w:r>
          </w:p>
        </w:tc>
      </w:tr>
      <w:tr w:rsidR="00601DDC" w:rsidRPr="006F5106" w14:paraId="408226AC" w14:textId="77777777" w:rsidTr="00B01A4B">
        <w:tc>
          <w:tcPr>
            <w:tcW w:w="4253" w:type="dxa"/>
            <w:vAlign w:val="center"/>
          </w:tcPr>
          <w:p w14:paraId="492AA949" w14:textId="77777777" w:rsidR="003D3704" w:rsidRPr="006F5106" w:rsidRDefault="003D3704" w:rsidP="0011623D">
            <w:pPr>
              <w:spacing w:after="0" w:line="240" w:lineRule="auto"/>
              <w:jc w:val="center"/>
              <w:rPr>
                <w:rFonts w:ascii="Times New Roman" w:eastAsia="Times New Roman" w:hAnsi="Times New Roman"/>
                <w:sz w:val="24"/>
                <w:szCs w:val="24"/>
                <w:lang w:eastAsia="hr-HR"/>
              </w:rPr>
            </w:pPr>
          </w:p>
          <w:p w14:paraId="04AD3056" w14:textId="77777777" w:rsidR="00601DDC" w:rsidRPr="006F5106" w:rsidRDefault="00601DDC" w:rsidP="0011623D">
            <w:pPr>
              <w:spacing w:after="0" w:line="240" w:lineRule="auto"/>
              <w:jc w:val="center"/>
              <w:rPr>
                <w:rFonts w:ascii="Times New Roman" w:eastAsia="Times New Roman" w:hAnsi="Times New Roman"/>
                <w:bCs/>
                <w:sz w:val="24"/>
                <w:szCs w:val="24"/>
                <w:lang w:eastAsia="hr-HR"/>
              </w:rPr>
            </w:pPr>
            <w:r w:rsidRPr="006F5106">
              <w:rPr>
                <w:rFonts w:ascii="Times New Roman" w:eastAsia="Times New Roman" w:hAnsi="Times New Roman"/>
                <w:sz w:val="24"/>
                <w:szCs w:val="24"/>
                <w:lang w:eastAsia="hr-HR"/>
              </w:rPr>
              <w:t xml:space="preserve">ADRESA I NAČIN PODNOŠENJA </w:t>
            </w:r>
            <w:r w:rsidRPr="006F5106">
              <w:rPr>
                <w:rFonts w:ascii="Times New Roman" w:eastAsia="Times New Roman" w:hAnsi="Times New Roman"/>
                <w:bCs/>
                <w:sz w:val="24"/>
                <w:szCs w:val="24"/>
                <w:lang w:eastAsia="hr-HR"/>
              </w:rPr>
              <w:t>MIŠLJENJA, PRIMJEDBI I PRIJEDLOGA</w:t>
            </w:r>
          </w:p>
          <w:p w14:paraId="03240C6B" w14:textId="77777777" w:rsidR="003D3704" w:rsidRPr="006F5106" w:rsidRDefault="003D3704" w:rsidP="0011623D">
            <w:pPr>
              <w:spacing w:after="0" w:line="240" w:lineRule="auto"/>
              <w:jc w:val="center"/>
              <w:rPr>
                <w:rFonts w:ascii="Times New Roman" w:eastAsia="Times New Roman" w:hAnsi="Times New Roman"/>
                <w:sz w:val="24"/>
                <w:szCs w:val="24"/>
                <w:lang w:eastAsia="hr-HR"/>
              </w:rPr>
            </w:pPr>
          </w:p>
        </w:tc>
        <w:tc>
          <w:tcPr>
            <w:tcW w:w="10348" w:type="dxa"/>
          </w:tcPr>
          <w:p w14:paraId="18FD08B1" w14:textId="77777777" w:rsidR="003D3704" w:rsidRPr="006F5106" w:rsidRDefault="003D3704" w:rsidP="004C5211">
            <w:pPr>
              <w:spacing w:after="0" w:line="240" w:lineRule="auto"/>
              <w:jc w:val="both"/>
              <w:rPr>
                <w:rFonts w:ascii="Times New Roman" w:eastAsia="Times New Roman" w:hAnsi="Times New Roman"/>
                <w:sz w:val="24"/>
                <w:szCs w:val="24"/>
                <w:lang w:eastAsia="hr-HR"/>
              </w:rPr>
            </w:pPr>
          </w:p>
          <w:p w14:paraId="3E431B09" w14:textId="54B71281" w:rsidR="006E2DEB" w:rsidRPr="006F5106" w:rsidRDefault="004C5211" w:rsidP="004C5211">
            <w:pPr>
              <w:spacing w:after="0" w:line="240" w:lineRule="auto"/>
              <w:jc w:val="both"/>
              <w:rPr>
                <w:rFonts w:ascii="Times New Roman" w:eastAsia="Times New Roman" w:hAnsi="Times New Roman"/>
                <w:bCs/>
                <w:sz w:val="24"/>
                <w:szCs w:val="24"/>
                <w:lang w:eastAsia="hr-HR"/>
              </w:rPr>
            </w:pPr>
            <w:r w:rsidRPr="006F5106">
              <w:rPr>
                <w:rFonts w:ascii="Times New Roman" w:eastAsia="Times New Roman" w:hAnsi="Times New Roman"/>
                <w:sz w:val="24"/>
                <w:szCs w:val="24"/>
                <w:lang w:eastAsia="hr-HR"/>
              </w:rPr>
              <w:t>M</w:t>
            </w:r>
            <w:r w:rsidR="003B14D9" w:rsidRPr="006F5106">
              <w:rPr>
                <w:rFonts w:ascii="Times New Roman" w:eastAsia="Times New Roman" w:hAnsi="Times New Roman"/>
                <w:sz w:val="24"/>
                <w:szCs w:val="24"/>
                <w:lang w:eastAsia="hr-HR"/>
              </w:rPr>
              <w:t>išljenja</w:t>
            </w:r>
            <w:r w:rsidRPr="006F5106">
              <w:rPr>
                <w:rFonts w:ascii="Times New Roman" w:eastAsia="Times New Roman" w:hAnsi="Times New Roman"/>
                <w:sz w:val="24"/>
                <w:szCs w:val="24"/>
                <w:lang w:eastAsia="hr-HR"/>
              </w:rPr>
              <w:t>, primjedbe</w:t>
            </w:r>
            <w:r w:rsidR="003B14D9" w:rsidRPr="006F5106">
              <w:rPr>
                <w:rFonts w:ascii="Times New Roman" w:eastAsia="Times New Roman" w:hAnsi="Times New Roman"/>
                <w:sz w:val="24"/>
                <w:szCs w:val="24"/>
                <w:lang w:eastAsia="hr-HR"/>
              </w:rPr>
              <w:t xml:space="preserve"> i prijedlozi mogu se dostaviti poštom na adresu: </w:t>
            </w:r>
            <w:r w:rsidR="00E6316E" w:rsidRPr="006F5106">
              <w:rPr>
                <w:rFonts w:ascii="Times New Roman" w:eastAsia="Times New Roman" w:hAnsi="Times New Roman"/>
                <w:sz w:val="24"/>
                <w:szCs w:val="24"/>
                <w:lang w:eastAsia="hr-HR"/>
              </w:rPr>
              <w:t xml:space="preserve">Općina </w:t>
            </w:r>
            <w:r w:rsidR="006E2DEB" w:rsidRPr="006F5106">
              <w:rPr>
                <w:rFonts w:ascii="Times New Roman" w:eastAsia="Times New Roman" w:hAnsi="Times New Roman"/>
                <w:sz w:val="24"/>
                <w:szCs w:val="24"/>
                <w:lang w:eastAsia="hr-HR"/>
              </w:rPr>
              <w:t xml:space="preserve">Brinje </w:t>
            </w:r>
            <w:r w:rsidR="00E6316E" w:rsidRPr="006F5106">
              <w:rPr>
                <w:rFonts w:ascii="Times New Roman" w:eastAsia="Times New Roman" w:hAnsi="Times New Roman"/>
                <w:sz w:val="24"/>
                <w:szCs w:val="24"/>
                <w:lang w:eastAsia="hr-HR"/>
              </w:rPr>
              <w:t>, Jedinstveni upravni odjel,</w:t>
            </w:r>
            <w:r w:rsidR="00B31CFE" w:rsidRPr="006F5106">
              <w:rPr>
                <w:rFonts w:ascii="Times New Roman" w:eastAsia="Times New Roman" w:hAnsi="Times New Roman"/>
                <w:sz w:val="24"/>
                <w:szCs w:val="24"/>
                <w:lang w:eastAsia="hr-HR"/>
              </w:rPr>
              <w:t xml:space="preserve"> </w:t>
            </w:r>
            <w:r w:rsidR="006E2DEB" w:rsidRPr="006F5106">
              <w:rPr>
                <w:rFonts w:ascii="Times New Roman" w:eastAsia="Times New Roman" w:hAnsi="Times New Roman"/>
                <w:sz w:val="24"/>
                <w:szCs w:val="24"/>
                <w:lang w:eastAsia="hr-HR"/>
              </w:rPr>
              <w:t>Frankopanska 35</w:t>
            </w:r>
            <w:r w:rsidR="00E6316E" w:rsidRPr="006F5106">
              <w:rPr>
                <w:rFonts w:ascii="Times New Roman" w:eastAsia="Times New Roman" w:hAnsi="Times New Roman"/>
                <w:sz w:val="24"/>
                <w:szCs w:val="24"/>
                <w:lang w:eastAsia="hr-HR"/>
              </w:rPr>
              <w:t xml:space="preserve">, </w:t>
            </w:r>
            <w:r w:rsidR="006E2DEB" w:rsidRPr="006F5106">
              <w:rPr>
                <w:rFonts w:ascii="Times New Roman" w:eastAsia="Times New Roman" w:hAnsi="Times New Roman"/>
                <w:sz w:val="24"/>
                <w:szCs w:val="24"/>
                <w:lang w:eastAsia="hr-HR"/>
              </w:rPr>
              <w:t xml:space="preserve">53260 </w:t>
            </w:r>
            <w:r w:rsidR="00A4038E" w:rsidRPr="006F5106">
              <w:rPr>
                <w:rFonts w:ascii="Times New Roman" w:eastAsia="Times New Roman" w:hAnsi="Times New Roman"/>
                <w:sz w:val="24"/>
                <w:szCs w:val="24"/>
                <w:lang w:eastAsia="hr-HR"/>
              </w:rPr>
              <w:t>Brinje</w:t>
            </w:r>
            <w:r w:rsidR="003D3704" w:rsidRPr="006F5106">
              <w:rPr>
                <w:rFonts w:ascii="Times New Roman" w:eastAsia="Times New Roman" w:hAnsi="Times New Roman"/>
                <w:sz w:val="24"/>
                <w:szCs w:val="24"/>
                <w:lang w:eastAsia="hr-HR"/>
              </w:rPr>
              <w:t xml:space="preserve"> ili </w:t>
            </w:r>
            <w:r w:rsidRPr="006F5106">
              <w:rPr>
                <w:rFonts w:ascii="Times New Roman" w:eastAsia="Times New Roman" w:hAnsi="Times New Roman"/>
                <w:bCs/>
                <w:sz w:val="24"/>
                <w:szCs w:val="24"/>
                <w:lang w:eastAsia="hr-HR"/>
              </w:rPr>
              <w:t xml:space="preserve">na e-mail adresu: </w:t>
            </w:r>
            <w:r w:rsidR="006E2DEB" w:rsidRPr="006F5106">
              <w:rPr>
                <w:rFonts w:ascii="Times New Roman" w:eastAsia="Times New Roman" w:hAnsi="Times New Roman"/>
                <w:bCs/>
                <w:sz w:val="24"/>
                <w:szCs w:val="24"/>
                <w:lang w:eastAsia="hr-HR"/>
              </w:rPr>
              <w:t>ured-nacelnika@brinje.hr</w:t>
            </w:r>
          </w:p>
          <w:p w14:paraId="2F71039C" w14:textId="77777777" w:rsidR="00DB5AE3" w:rsidRPr="006F5106" w:rsidRDefault="00E6316E" w:rsidP="004C5211">
            <w:pPr>
              <w:spacing w:after="0" w:line="240" w:lineRule="auto"/>
              <w:jc w:val="both"/>
              <w:rPr>
                <w:rFonts w:ascii="Times New Roman" w:eastAsia="Times New Roman" w:hAnsi="Times New Roman"/>
                <w:sz w:val="24"/>
                <w:szCs w:val="24"/>
                <w:lang w:eastAsia="hr-HR"/>
              </w:rPr>
            </w:pPr>
            <w:r w:rsidRPr="006F5106">
              <w:rPr>
                <w:rFonts w:ascii="Times New Roman" w:eastAsia="Times New Roman" w:hAnsi="Times New Roman"/>
                <w:bCs/>
                <w:sz w:val="24"/>
                <w:szCs w:val="24"/>
                <w:lang w:eastAsia="hr-HR"/>
              </w:rPr>
              <w:t xml:space="preserve">    </w:t>
            </w:r>
          </w:p>
          <w:p w14:paraId="1DA43B42" w14:textId="77777777" w:rsidR="000066D9" w:rsidRPr="006F5106" w:rsidRDefault="00B31CFE" w:rsidP="0011623D">
            <w:pPr>
              <w:spacing w:after="0" w:line="240" w:lineRule="auto"/>
              <w:rPr>
                <w:rFonts w:ascii="Times New Roman" w:eastAsia="Times New Roman" w:hAnsi="Times New Roman"/>
                <w:sz w:val="24"/>
                <w:szCs w:val="24"/>
                <w:lang w:eastAsia="hr-HR"/>
              </w:rPr>
            </w:pPr>
            <w:r w:rsidRPr="006F5106">
              <w:rPr>
                <w:rFonts w:ascii="Times New Roman" w:eastAsia="Times New Roman" w:hAnsi="Times New Roman"/>
                <w:sz w:val="24"/>
                <w:szCs w:val="24"/>
                <w:lang w:eastAsia="hr-HR"/>
              </w:rPr>
              <w:t xml:space="preserve"> </w:t>
            </w:r>
          </w:p>
        </w:tc>
      </w:tr>
      <w:tr w:rsidR="00601DDC" w:rsidRPr="006F5106" w14:paraId="49811EF0" w14:textId="77777777" w:rsidTr="0011430C">
        <w:trPr>
          <w:trHeight w:val="1298"/>
        </w:trPr>
        <w:tc>
          <w:tcPr>
            <w:tcW w:w="14601" w:type="dxa"/>
            <w:gridSpan w:val="2"/>
          </w:tcPr>
          <w:p w14:paraId="5C126A33" w14:textId="77777777" w:rsidR="00C71D48" w:rsidRPr="006F5106" w:rsidRDefault="0011430C" w:rsidP="00B01A4B">
            <w:pPr>
              <w:jc w:val="both"/>
              <w:rPr>
                <w:rFonts w:ascii="Times New Roman" w:hAnsi="Times New Roman"/>
                <w:sz w:val="24"/>
                <w:szCs w:val="24"/>
              </w:rPr>
            </w:pPr>
            <w:r w:rsidRPr="006F5106">
              <w:rPr>
                <w:rFonts w:ascii="Times New Roman" w:hAnsi="Times New Roman"/>
                <w:sz w:val="24"/>
                <w:szCs w:val="24"/>
              </w:rPr>
              <w:lastRenderedPageBreak/>
              <w:t xml:space="preserve">Sukladno odredbama članka </w:t>
            </w:r>
            <w:r w:rsidR="00B01A4B" w:rsidRPr="006F5106">
              <w:rPr>
                <w:rFonts w:ascii="Times New Roman" w:hAnsi="Times New Roman"/>
                <w:sz w:val="24"/>
                <w:szCs w:val="24"/>
              </w:rPr>
              <w:t>11</w:t>
            </w:r>
            <w:r w:rsidRPr="006F5106">
              <w:rPr>
                <w:rFonts w:ascii="Times New Roman" w:hAnsi="Times New Roman"/>
                <w:sz w:val="24"/>
                <w:szCs w:val="24"/>
              </w:rPr>
              <w:t xml:space="preserve">. </w:t>
            </w:r>
            <w:r w:rsidR="00B01A4B" w:rsidRPr="006F5106">
              <w:rPr>
                <w:rFonts w:ascii="Times New Roman" w:hAnsi="Times New Roman"/>
                <w:sz w:val="24"/>
                <w:szCs w:val="24"/>
              </w:rPr>
              <w:t xml:space="preserve">Zakona o pravu na pristup informacijama </w:t>
            </w:r>
            <w:r w:rsidRPr="006F5106">
              <w:rPr>
                <w:rFonts w:ascii="Times New Roman" w:hAnsi="Times New Roman"/>
                <w:sz w:val="24"/>
                <w:szCs w:val="24"/>
              </w:rPr>
              <w:t>(„</w:t>
            </w:r>
            <w:r w:rsidR="00B01A4B" w:rsidRPr="006F5106">
              <w:rPr>
                <w:rFonts w:ascii="Times New Roman" w:hAnsi="Times New Roman"/>
                <w:sz w:val="24"/>
                <w:szCs w:val="24"/>
              </w:rPr>
              <w:t>Narodne novine“, broj 25/13, 85/15</w:t>
            </w:r>
            <w:r w:rsidR="001E4F98" w:rsidRPr="006F5106">
              <w:rPr>
                <w:rFonts w:ascii="Times New Roman" w:hAnsi="Times New Roman"/>
                <w:sz w:val="24"/>
                <w:szCs w:val="24"/>
              </w:rPr>
              <w:t>, 69/22</w:t>
            </w:r>
            <w:r w:rsidRPr="006F5106">
              <w:rPr>
                <w:rFonts w:ascii="Times New Roman" w:hAnsi="Times New Roman"/>
                <w:sz w:val="24"/>
                <w:szCs w:val="24"/>
              </w:rPr>
              <w:t xml:space="preserve">) izrađivač nacrta akta, nakon provedenog postupka </w:t>
            </w:r>
            <w:r w:rsidR="00B01A4B" w:rsidRPr="006F5106">
              <w:rPr>
                <w:rFonts w:ascii="Times New Roman" w:hAnsi="Times New Roman"/>
                <w:sz w:val="24"/>
                <w:szCs w:val="24"/>
              </w:rPr>
              <w:t>savjetovanja</w:t>
            </w:r>
            <w:r w:rsidRPr="006F5106">
              <w:rPr>
                <w:rFonts w:ascii="Times New Roman" w:hAnsi="Times New Roman"/>
                <w:sz w:val="24"/>
                <w:szCs w:val="24"/>
              </w:rPr>
              <w:t xml:space="preserve">  sastavlja izvješće  u kojem su sadržane prihvaćene ili neprihvaćene primjedbe i prijedlozi iz </w:t>
            </w:r>
            <w:r w:rsidR="00B01A4B" w:rsidRPr="006F5106">
              <w:rPr>
                <w:rFonts w:ascii="Times New Roman" w:hAnsi="Times New Roman"/>
                <w:sz w:val="24"/>
                <w:szCs w:val="24"/>
              </w:rPr>
              <w:t>savjetovanja</w:t>
            </w:r>
            <w:r w:rsidRPr="006F5106">
              <w:rPr>
                <w:rFonts w:ascii="Times New Roman" w:hAnsi="Times New Roman"/>
                <w:sz w:val="24"/>
                <w:szCs w:val="24"/>
              </w:rPr>
              <w:t xml:space="preserve"> te ga objavljuje na službenoj </w:t>
            </w:r>
            <w:r w:rsidR="00B01A4B" w:rsidRPr="006F5106">
              <w:rPr>
                <w:rFonts w:ascii="Times New Roman" w:hAnsi="Times New Roman"/>
                <w:sz w:val="24"/>
                <w:szCs w:val="24"/>
              </w:rPr>
              <w:t>stranici</w:t>
            </w:r>
            <w:r w:rsidRPr="006F5106">
              <w:rPr>
                <w:rFonts w:ascii="Times New Roman" w:hAnsi="Times New Roman"/>
                <w:sz w:val="24"/>
                <w:szCs w:val="24"/>
              </w:rPr>
              <w:t xml:space="preserve">. </w:t>
            </w:r>
          </w:p>
        </w:tc>
      </w:tr>
    </w:tbl>
    <w:p w14:paraId="798CB30D" w14:textId="77777777" w:rsidR="00FB7153" w:rsidRPr="006F5106" w:rsidRDefault="00FB7153" w:rsidP="00B01A4B">
      <w:pPr>
        <w:rPr>
          <w:rFonts w:ascii="Times New Roman" w:hAnsi="Times New Roman"/>
          <w:sz w:val="24"/>
          <w:szCs w:val="24"/>
        </w:rPr>
      </w:pPr>
    </w:p>
    <w:sectPr w:rsidR="00FB7153" w:rsidRPr="006F5106" w:rsidSect="00456F98">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2F1BBD"/>
    <w:multiLevelType w:val="hybridMultilevel"/>
    <w:tmpl w:val="1E8AD86E"/>
    <w:lvl w:ilvl="0" w:tplc="041A0001">
      <w:numFmt w:val="bullet"/>
      <w:lvlText w:val=""/>
      <w:lvlJc w:val="left"/>
      <w:pPr>
        <w:ind w:left="720" w:hanging="360"/>
      </w:pPr>
      <w:rPr>
        <w:rFonts w:ascii="Symbol" w:eastAsia="Times New Roman"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2900211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1DDC"/>
    <w:rsid w:val="000066D9"/>
    <w:rsid w:val="0008427C"/>
    <w:rsid w:val="000B03AB"/>
    <w:rsid w:val="000B449C"/>
    <w:rsid w:val="000D64BD"/>
    <w:rsid w:val="0011430C"/>
    <w:rsid w:val="0011623D"/>
    <w:rsid w:val="00116D9A"/>
    <w:rsid w:val="00160730"/>
    <w:rsid w:val="00176FED"/>
    <w:rsid w:val="001B3729"/>
    <w:rsid w:val="001C31F5"/>
    <w:rsid w:val="001E3820"/>
    <w:rsid w:val="001E4F98"/>
    <w:rsid w:val="0021278F"/>
    <w:rsid w:val="00221B9C"/>
    <w:rsid w:val="00246DCE"/>
    <w:rsid w:val="0027173C"/>
    <w:rsid w:val="00283CA0"/>
    <w:rsid w:val="00295015"/>
    <w:rsid w:val="00343869"/>
    <w:rsid w:val="00361682"/>
    <w:rsid w:val="00387DF6"/>
    <w:rsid w:val="00395228"/>
    <w:rsid w:val="003B14D9"/>
    <w:rsid w:val="003D3704"/>
    <w:rsid w:val="003F35BC"/>
    <w:rsid w:val="003F7F4E"/>
    <w:rsid w:val="0041459E"/>
    <w:rsid w:val="004212DB"/>
    <w:rsid w:val="00442B75"/>
    <w:rsid w:val="00456F98"/>
    <w:rsid w:val="004B5C80"/>
    <w:rsid w:val="004C5211"/>
    <w:rsid w:val="004E071D"/>
    <w:rsid w:val="004E314B"/>
    <w:rsid w:val="005433B9"/>
    <w:rsid w:val="005B0A2A"/>
    <w:rsid w:val="005D4B63"/>
    <w:rsid w:val="005F423A"/>
    <w:rsid w:val="00601DDC"/>
    <w:rsid w:val="00615B2F"/>
    <w:rsid w:val="00691294"/>
    <w:rsid w:val="006D6DC9"/>
    <w:rsid w:val="006E2DEB"/>
    <w:rsid w:val="006F5106"/>
    <w:rsid w:val="007004D6"/>
    <w:rsid w:val="007264AF"/>
    <w:rsid w:val="007372AD"/>
    <w:rsid w:val="00750FC2"/>
    <w:rsid w:val="007830E3"/>
    <w:rsid w:val="007A71A6"/>
    <w:rsid w:val="007E47DB"/>
    <w:rsid w:val="00802A64"/>
    <w:rsid w:val="008033F4"/>
    <w:rsid w:val="00805383"/>
    <w:rsid w:val="00850220"/>
    <w:rsid w:val="00851199"/>
    <w:rsid w:val="00864DA3"/>
    <w:rsid w:val="008743DF"/>
    <w:rsid w:val="00890796"/>
    <w:rsid w:val="008B76C8"/>
    <w:rsid w:val="0092080E"/>
    <w:rsid w:val="00952E82"/>
    <w:rsid w:val="00971F7C"/>
    <w:rsid w:val="009724F9"/>
    <w:rsid w:val="009820C7"/>
    <w:rsid w:val="009C1AB3"/>
    <w:rsid w:val="00A4038E"/>
    <w:rsid w:val="00AD272E"/>
    <w:rsid w:val="00B01A4B"/>
    <w:rsid w:val="00B31CFE"/>
    <w:rsid w:val="00B77DD5"/>
    <w:rsid w:val="00B800ED"/>
    <w:rsid w:val="00B84541"/>
    <w:rsid w:val="00B863D9"/>
    <w:rsid w:val="00BD7986"/>
    <w:rsid w:val="00BF0717"/>
    <w:rsid w:val="00C1023E"/>
    <w:rsid w:val="00C177BE"/>
    <w:rsid w:val="00C4794A"/>
    <w:rsid w:val="00C537CA"/>
    <w:rsid w:val="00C67140"/>
    <w:rsid w:val="00C71D48"/>
    <w:rsid w:val="00C74F95"/>
    <w:rsid w:val="00C86AA8"/>
    <w:rsid w:val="00D571DC"/>
    <w:rsid w:val="00D60C8F"/>
    <w:rsid w:val="00DA0848"/>
    <w:rsid w:val="00DB5AE3"/>
    <w:rsid w:val="00DC4946"/>
    <w:rsid w:val="00E05FE6"/>
    <w:rsid w:val="00E16220"/>
    <w:rsid w:val="00E6316E"/>
    <w:rsid w:val="00F54F94"/>
    <w:rsid w:val="00FB715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58BDD"/>
  <w15:chartTrackingRefBased/>
  <w15:docId w15:val="{7BB9A430-7614-4BCA-A369-E26D6E98E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7153"/>
    <w:pPr>
      <w:spacing w:after="200" w:line="276" w:lineRule="auto"/>
    </w:pPr>
    <w:rPr>
      <w:sz w:val="22"/>
      <w:szCs w:val="22"/>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Naglaeno">
    <w:name w:val="Strong"/>
    <w:uiPriority w:val="22"/>
    <w:qFormat/>
    <w:rsid w:val="00601DDC"/>
    <w:rPr>
      <w:b/>
      <w:bCs/>
    </w:rPr>
  </w:style>
  <w:style w:type="character" w:customStyle="1" w:styleId="apple-converted-space">
    <w:name w:val="apple-converted-space"/>
    <w:basedOn w:val="Zadanifontodlomka"/>
    <w:rsid w:val="00601DDC"/>
  </w:style>
  <w:style w:type="character" w:styleId="Hiperveza">
    <w:name w:val="Hyperlink"/>
    <w:uiPriority w:val="99"/>
    <w:unhideWhenUsed/>
    <w:rsid w:val="00601DDC"/>
    <w:rPr>
      <w:color w:val="0000FF"/>
      <w:u w:val="single"/>
    </w:rPr>
  </w:style>
  <w:style w:type="paragraph" w:styleId="Tekstbalonia">
    <w:name w:val="Balloon Text"/>
    <w:basedOn w:val="Normal"/>
    <w:link w:val="TekstbaloniaChar"/>
    <w:uiPriority w:val="99"/>
    <w:semiHidden/>
    <w:unhideWhenUsed/>
    <w:rsid w:val="00601DDC"/>
    <w:pPr>
      <w:spacing w:after="0" w:line="240" w:lineRule="auto"/>
    </w:pPr>
    <w:rPr>
      <w:rFonts w:ascii="Tahoma" w:hAnsi="Tahoma" w:cs="Tahoma"/>
      <w:sz w:val="16"/>
      <w:szCs w:val="16"/>
    </w:rPr>
  </w:style>
  <w:style w:type="character" w:customStyle="1" w:styleId="TekstbaloniaChar">
    <w:name w:val="Tekst balončića Char"/>
    <w:link w:val="Tekstbalonia"/>
    <w:uiPriority w:val="99"/>
    <w:semiHidden/>
    <w:rsid w:val="00601DDC"/>
    <w:rPr>
      <w:rFonts w:ascii="Tahoma" w:hAnsi="Tahoma" w:cs="Tahoma"/>
      <w:sz w:val="16"/>
      <w:szCs w:val="16"/>
    </w:rPr>
  </w:style>
  <w:style w:type="table" w:styleId="Reetkatablice">
    <w:name w:val="Table Grid"/>
    <w:basedOn w:val="Obinatablica"/>
    <w:uiPriority w:val="59"/>
    <w:rsid w:val="00601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ijeenospominjanje">
    <w:name w:val="Unresolved Mention"/>
    <w:uiPriority w:val="99"/>
    <w:semiHidden/>
    <w:unhideWhenUsed/>
    <w:rsid w:val="006E2D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6858500">
      <w:bodyDiv w:val="1"/>
      <w:marLeft w:val="0"/>
      <w:marRight w:val="0"/>
      <w:marTop w:val="0"/>
      <w:marBottom w:val="0"/>
      <w:divBdr>
        <w:top w:val="none" w:sz="0" w:space="0" w:color="auto"/>
        <w:left w:val="none" w:sz="0" w:space="0" w:color="auto"/>
        <w:bottom w:val="none" w:sz="0" w:space="0" w:color="auto"/>
        <w:right w:val="none" w:sz="0" w:space="0" w:color="auto"/>
      </w:divBdr>
    </w:div>
    <w:div w:id="999390397">
      <w:bodyDiv w:val="1"/>
      <w:marLeft w:val="0"/>
      <w:marRight w:val="0"/>
      <w:marTop w:val="0"/>
      <w:marBottom w:val="0"/>
      <w:divBdr>
        <w:top w:val="none" w:sz="0" w:space="0" w:color="auto"/>
        <w:left w:val="none" w:sz="0" w:space="0" w:color="auto"/>
        <w:bottom w:val="none" w:sz="0" w:space="0" w:color="auto"/>
        <w:right w:val="none" w:sz="0" w:space="0" w:color="auto"/>
      </w:divBdr>
    </w:div>
    <w:div w:id="1637175863">
      <w:bodyDiv w:val="1"/>
      <w:marLeft w:val="0"/>
      <w:marRight w:val="0"/>
      <w:marTop w:val="0"/>
      <w:marBottom w:val="0"/>
      <w:divBdr>
        <w:top w:val="none" w:sz="0" w:space="0" w:color="auto"/>
        <w:left w:val="none" w:sz="0" w:space="0" w:color="auto"/>
        <w:bottom w:val="none" w:sz="0" w:space="0" w:color="auto"/>
        <w:right w:val="none" w:sz="0" w:space="0" w:color="auto"/>
      </w:divBdr>
    </w:div>
    <w:div w:id="2034382862">
      <w:bodyDiv w:val="1"/>
      <w:marLeft w:val="0"/>
      <w:marRight w:val="0"/>
      <w:marTop w:val="0"/>
      <w:marBottom w:val="0"/>
      <w:divBdr>
        <w:top w:val="none" w:sz="0" w:space="0" w:color="auto"/>
        <w:left w:val="none" w:sz="0" w:space="0" w:color="auto"/>
        <w:bottom w:val="none" w:sz="0" w:space="0" w:color="auto"/>
        <w:right w:val="none" w:sz="0" w:space="0" w:color="auto"/>
      </w:divBdr>
      <w:divsChild>
        <w:div w:id="6672520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359</Words>
  <Characters>2049</Characters>
  <Application>Microsoft Office Word</Application>
  <DocSecurity>0</DocSecurity>
  <Lines>17</Lines>
  <Paragraphs>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Grad Varaždin</Company>
  <LinksUpToDate>false</LinksUpToDate>
  <CharactersWithSpaces>2404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Lucija Cahunek</dc:creator>
  <cp:keywords/>
  <cp:lastModifiedBy>Ivica Perković</cp:lastModifiedBy>
  <cp:revision>6</cp:revision>
  <cp:lastPrinted>2017-10-18T07:48:00Z</cp:lastPrinted>
  <dcterms:created xsi:type="dcterms:W3CDTF">2025-02-05T08:08:00Z</dcterms:created>
  <dcterms:modified xsi:type="dcterms:W3CDTF">2025-02-05T08:15:00Z</dcterms:modified>
</cp:coreProperties>
</file>