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0226"/>
      </w:tblGrid>
      <w:tr w:rsidR="00072295" w:rsidRPr="00F05CE5" w14:paraId="035C581E" w14:textId="77777777" w:rsidTr="006315AA">
        <w:trPr>
          <w:trHeight w:val="992"/>
        </w:trPr>
        <w:tc>
          <w:tcPr>
            <w:tcW w:w="14601" w:type="dxa"/>
            <w:gridSpan w:val="2"/>
          </w:tcPr>
          <w:p w14:paraId="725D00FC" w14:textId="77777777" w:rsidR="00072295" w:rsidRPr="00F05CE5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74FBAC12" w14:textId="77777777" w:rsidR="00072295" w:rsidRPr="00F05CE5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POZIV JAVNOSTI ZA DOSTAVU MIŠLJENJA, PRIMJEDBI I PRIJEDLOGA</w:t>
            </w:r>
          </w:p>
          <w:p w14:paraId="3BB4F5A6" w14:textId="14A463AD" w:rsidR="00072295" w:rsidRPr="00F05CE5" w:rsidRDefault="00072295" w:rsidP="00F0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NACRTU</w:t>
            </w:r>
            <w:r w:rsidR="00F05CE5" w:rsidRPr="00F05C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PROGRAMA </w:t>
            </w:r>
            <w:r w:rsidR="00507A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ODRŽAVANJA</w:t>
            </w:r>
            <w:r w:rsidR="00F05CE5" w:rsidRPr="00F05C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KOMUNALNE INFRASTRUKTURE</w:t>
            </w:r>
          </w:p>
          <w:p w14:paraId="4CE54408" w14:textId="77777777" w:rsidR="00F05CE5" w:rsidRPr="00F05CE5" w:rsidRDefault="00F05CE5" w:rsidP="00F0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NA PODRUČJU OPĆINE BRINJE ZA 2026. GODINU</w:t>
            </w:r>
          </w:p>
          <w:p w14:paraId="3C5E291F" w14:textId="09F8C422" w:rsidR="00F05CE5" w:rsidRPr="00F05CE5" w:rsidRDefault="00F05CE5" w:rsidP="00F0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72295" w:rsidRPr="00F05CE5" w14:paraId="66C1E2E2" w14:textId="77777777" w:rsidTr="00F05CE5">
        <w:trPr>
          <w:trHeight w:val="1578"/>
        </w:trPr>
        <w:tc>
          <w:tcPr>
            <w:tcW w:w="4253" w:type="dxa"/>
            <w:vAlign w:val="center"/>
          </w:tcPr>
          <w:p w14:paraId="08AD1FD0" w14:textId="5E7C1406" w:rsidR="00072295" w:rsidRPr="00F05CE5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RAZLOZI DONOŠENJA </w:t>
            </w:r>
            <w:r w:rsidR="00204A7E"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AKTA/DOKUMENTA</w:t>
            </w:r>
          </w:p>
        </w:tc>
        <w:tc>
          <w:tcPr>
            <w:tcW w:w="10348" w:type="dxa"/>
          </w:tcPr>
          <w:p w14:paraId="5090EB6B" w14:textId="2B306D88" w:rsidR="00072295" w:rsidRPr="00F05CE5" w:rsidRDefault="00072295" w:rsidP="0007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CE5">
              <w:rPr>
                <w:rFonts w:ascii="Times New Roman" w:hAnsi="Times New Roman"/>
                <w:sz w:val="24"/>
                <w:szCs w:val="24"/>
              </w:rPr>
              <w:t xml:space="preserve">Donošenje </w:t>
            </w:r>
            <w:r w:rsidR="00F05CE5" w:rsidRPr="00F05CE5">
              <w:rPr>
                <w:rFonts w:ascii="Times New Roman" w:hAnsi="Times New Roman"/>
                <w:sz w:val="24"/>
                <w:szCs w:val="24"/>
              </w:rPr>
              <w:t xml:space="preserve">Programa </w:t>
            </w:r>
            <w:r w:rsidR="00507AE5">
              <w:rPr>
                <w:rFonts w:ascii="Times New Roman" w:hAnsi="Times New Roman"/>
                <w:sz w:val="24"/>
                <w:szCs w:val="24"/>
              </w:rPr>
              <w:t>održavanja</w:t>
            </w:r>
            <w:r w:rsidR="00F05CE5" w:rsidRPr="00F05CE5">
              <w:rPr>
                <w:rFonts w:ascii="Times New Roman" w:hAnsi="Times New Roman"/>
                <w:sz w:val="24"/>
                <w:szCs w:val="24"/>
              </w:rPr>
              <w:t xml:space="preserve"> komunalne infrastrukture na području Općine Brinje za 2026. godinu</w:t>
            </w:r>
          </w:p>
          <w:p w14:paraId="3EEB5FAA" w14:textId="5FF4A680" w:rsidR="00072295" w:rsidRPr="00F05CE5" w:rsidRDefault="00072295" w:rsidP="00072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CE5">
              <w:rPr>
                <w:rFonts w:ascii="Times New Roman" w:hAnsi="Times New Roman"/>
                <w:sz w:val="24"/>
                <w:szCs w:val="24"/>
              </w:rPr>
              <w:t xml:space="preserve">Opis savjetovanja: </w:t>
            </w:r>
            <w:r w:rsidR="00F05CE5" w:rsidRPr="00F05CE5">
              <w:rPr>
                <w:rFonts w:ascii="Times New Roman" w:hAnsi="Times New Roman"/>
                <w:sz w:val="24"/>
                <w:szCs w:val="24"/>
              </w:rPr>
              <w:t>Predstavničko tijelo jedinice lokalne samouprave temeljem Zakona o komunalnom gospodarstvu (</w:t>
            </w:r>
            <w:r w:rsidR="00507AE5">
              <w:rPr>
                <w:rFonts w:ascii="Times New Roman" w:hAnsi="Times New Roman"/>
                <w:sz w:val="24"/>
                <w:szCs w:val="24"/>
              </w:rPr>
              <w:t>„</w:t>
            </w:r>
            <w:r w:rsidR="00F05CE5" w:rsidRPr="00F05CE5">
              <w:rPr>
                <w:rFonts w:ascii="Times New Roman" w:hAnsi="Times New Roman"/>
                <w:sz w:val="24"/>
                <w:szCs w:val="24"/>
              </w:rPr>
              <w:t>Narodne novine</w:t>
            </w:r>
            <w:r w:rsidR="00507AE5">
              <w:rPr>
                <w:rFonts w:ascii="Times New Roman" w:hAnsi="Times New Roman"/>
                <w:sz w:val="24"/>
                <w:szCs w:val="24"/>
              </w:rPr>
              <w:t>“</w:t>
            </w:r>
            <w:r w:rsidR="00F05CE5" w:rsidRPr="00F05CE5">
              <w:rPr>
                <w:rFonts w:ascii="Times New Roman" w:hAnsi="Times New Roman"/>
                <w:sz w:val="24"/>
                <w:szCs w:val="24"/>
              </w:rPr>
              <w:t xml:space="preserve"> broj 68/18, 110/18, 32/20</w:t>
            </w:r>
            <w:r w:rsidR="00A722E8">
              <w:rPr>
                <w:rFonts w:ascii="Times New Roman" w:hAnsi="Times New Roman"/>
                <w:sz w:val="24"/>
                <w:szCs w:val="24"/>
              </w:rPr>
              <w:t>,</w:t>
            </w:r>
            <w:r w:rsidR="00F05CE5" w:rsidRPr="00F05CE5">
              <w:rPr>
                <w:rFonts w:ascii="Times New Roman" w:hAnsi="Times New Roman"/>
                <w:sz w:val="24"/>
                <w:szCs w:val="24"/>
              </w:rPr>
              <w:t xml:space="preserve"> 145/24) donosi program </w:t>
            </w:r>
            <w:r w:rsidR="00507AE5">
              <w:rPr>
                <w:rFonts w:ascii="Times New Roman" w:hAnsi="Times New Roman"/>
                <w:sz w:val="24"/>
                <w:szCs w:val="24"/>
              </w:rPr>
              <w:t>održavanja</w:t>
            </w:r>
            <w:r w:rsidR="00F05CE5" w:rsidRPr="00F05CE5">
              <w:rPr>
                <w:rFonts w:ascii="Times New Roman" w:hAnsi="Times New Roman"/>
                <w:sz w:val="24"/>
                <w:szCs w:val="24"/>
              </w:rPr>
              <w:t xml:space="preserve"> komunalne infrastrukture za svaku kalendarsku godinu u skladu s predvidivim sredstvima i izvorima financiranja</w:t>
            </w:r>
            <w:r w:rsidR="00A342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2295" w:rsidRPr="00F05CE5" w14:paraId="709C55D7" w14:textId="77777777" w:rsidTr="006315AA">
        <w:trPr>
          <w:trHeight w:val="1304"/>
        </w:trPr>
        <w:tc>
          <w:tcPr>
            <w:tcW w:w="4253" w:type="dxa"/>
            <w:vAlign w:val="center"/>
          </w:tcPr>
          <w:p w14:paraId="3729E80C" w14:textId="77777777" w:rsidR="00072295" w:rsidRPr="00F05CE5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CILJEVI PROVOĐENJA SAVJETOVANJA</w:t>
            </w:r>
          </w:p>
        </w:tc>
        <w:tc>
          <w:tcPr>
            <w:tcW w:w="10348" w:type="dxa"/>
            <w:vAlign w:val="center"/>
          </w:tcPr>
          <w:p w14:paraId="5DB7D612" w14:textId="11A16147" w:rsidR="00072295" w:rsidRPr="00F05CE5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Cilj provođenja savjetovanja sa zainteresiranom javnošću je upoznavanje javnosti sa nacrtom </w:t>
            </w:r>
            <w:r w:rsidR="00F05CE5" w:rsidRPr="00F05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Programa </w:t>
            </w:r>
            <w:r w:rsidR="00507AE5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r w:rsidR="00F05CE5" w:rsidRPr="00F05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objekata komunalne infrastrukture na području Općine Brinje za 2026. godinu</w:t>
            </w:r>
            <w:r w:rsidRPr="00F05C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te prikupljanje mišljenja, primjedbi i prijedloga, kao i eventualno prihvaćanje zakonitih i stručno utemeljenih mišljenja, primjedbi i prijedloga.</w:t>
            </w:r>
          </w:p>
        </w:tc>
      </w:tr>
      <w:tr w:rsidR="00072295" w:rsidRPr="00F05CE5" w14:paraId="0A817E73" w14:textId="77777777" w:rsidTr="006315AA">
        <w:trPr>
          <w:trHeight w:val="848"/>
        </w:trPr>
        <w:tc>
          <w:tcPr>
            <w:tcW w:w="4253" w:type="dxa"/>
            <w:vAlign w:val="center"/>
          </w:tcPr>
          <w:p w14:paraId="38960920" w14:textId="77777777" w:rsidR="00072295" w:rsidRPr="00F05CE5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EE8D961" w14:textId="77777777" w:rsidR="00072295" w:rsidRPr="00F05CE5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ROK ZA PODNOŠENJE </w:t>
            </w:r>
            <w:r w:rsidRPr="00F05CE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  <w:p w14:paraId="75E84663" w14:textId="77777777" w:rsidR="00072295" w:rsidRPr="00F05CE5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0348" w:type="dxa"/>
          </w:tcPr>
          <w:p w14:paraId="6AE13062" w14:textId="77777777" w:rsidR="00072295" w:rsidRPr="00F05CE5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C0A1982" w14:textId="3FC2CB8E" w:rsidR="00072295" w:rsidRPr="00F05CE5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Rok za podnošenje mišljenja, primjedbi i prijedloga je od </w:t>
            </w:r>
            <w:r w:rsidR="00F05CE5"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r w:rsidR="00F05CE5"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studenog</w:t>
            </w: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do </w:t>
            </w:r>
            <w:r w:rsidR="00F05CE5"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. </w:t>
            </w:r>
            <w:r w:rsidR="00F05CE5"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prosinca</w:t>
            </w: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2025. godine.</w:t>
            </w:r>
          </w:p>
        </w:tc>
      </w:tr>
      <w:tr w:rsidR="00072295" w:rsidRPr="00F05CE5" w14:paraId="0C8CDA00" w14:textId="77777777" w:rsidTr="006315AA">
        <w:tc>
          <w:tcPr>
            <w:tcW w:w="4253" w:type="dxa"/>
            <w:vAlign w:val="center"/>
          </w:tcPr>
          <w:p w14:paraId="24DCBCAC" w14:textId="77777777" w:rsidR="00072295" w:rsidRPr="00F05CE5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433EE37B" w14:textId="77777777" w:rsidR="00072295" w:rsidRPr="00F05CE5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ADRESA I NAČIN PODNOŠENJA </w:t>
            </w:r>
            <w:r w:rsidRPr="00F05CE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MIŠLJENJA, PRIMJEDBI I PRIJEDLOGA</w:t>
            </w:r>
          </w:p>
          <w:p w14:paraId="5EA9CD15" w14:textId="77777777" w:rsidR="00072295" w:rsidRPr="00F05CE5" w:rsidRDefault="00072295" w:rsidP="00631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0348" w:type="dxa"/>
          </w:tcPr>
          <w:p w14:paraId="332D91F2" w14:textId="77777777" w:rsidR="00072295" w:rsidRPr="00F05CE5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644B94B" w14:textId="77A8D4ED" w:rsidR="00072295" w:rsidRPr="00F05CE5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Mišljenja, primjedbe i prijedlozi mogu se dostaviti poštom na adresu: Općina Brinje, Jedinstveni upravni odjel, Frankopanska 35, 53260 Brinje ili </w:t>
            </w:r>
            <w:r w:rsidRPr="00F05CE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na e-mail adresu: ured-nacelnika@brinje.hr</w:t>
            </w:r>
          </w:p>
          <w:p w14:paraId="45855DEB" w14:textId="77777777" w:rsidR="00072295" w:rsidRPr="00F05CE5" w:rsidRDefault="00072295" w:rsidP="006315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   </w:t>
            </w:r>
          </w:p>
          <w:p w14:paraId="2870DAF6" w14:textId="77777777" w:rsidR="00072295" w:rsidRPr="00F05CE5" w:rsidRDefault="00072295" w:rsidP="00631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05CE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72295" w:rsidRPr="00F05CE5" w14:paraId="4E58D0AF" w14:textId="77777777" w:rsidTr="006315AA">
        <w:trPr>
          <w:trHeight w:val="1298"/>
        </w:trPr>
        <w:tc>
          <w:tcPr>
            <w:tcW w:w="14601" w:type="dxa"/>
            <w:gridSpan w:val="2"/>
          </w:tcPr>
          <w:p w14:paraId="1293E22F" w14:textId="77777777" w:rsidR="00072295" w:rsidRPr="00F05CE5" w:rsidRDefault="00072295" w:rsidP="00631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CE5">
              <w:rPr>
                <w:rFonts w:ascii="Times New Roman" w:hAnsi="Times New Roman"/>
                <w:sz w:val="24"/>
                <w:szCs w:val="24"/>
              </w:rPr>
              <w:t xml:space="preserve">Sukladno odredbama članka 11. Zakona o pravu na pristup informacijama („Narodne novine“, broj 25/13, 85/15, 69/22) izrađivač nacrta akta, nakon provedenog postupka savjetovanja  sastavlja izvješće  u kojem su sadržane prihvaćene ili neprihvaćene primjedbe i prijedlozi iz savjetovanja te ga objavljuje na službenoj stranici. </w:t>
            </w:r>
          </w:p>
        </w:tc>
      </w:tr>
    </w:tbl>
    <w:p w14:paraId="3DB34106" w14:textId="77777777" w:rsidR="00176088" w:rsidRPr="00F05CE5" w:rsidRDefault="00176088">
      <w:pPr>
        <w:rPr>
          <w:rFonts w:ascii="Times New Roman" w:hAnsi="Times New Roman"/>
          <w:sz w:val="24"/>
          <w:szCs w:val="24"/>
        </w:rPr>
      </w:pPr>
    </w:p>
    <w:sectPr w:rsidR="00176088" w:rsidRPr="00F05CE5" w:rsidSect="000722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95"/>
    <w:rsid w:val="000451BC"/>
    <w:rsid w:val="00072295"/>
    <w:rsid w:val="00176088"/>
    <w:rsid w:val="001C75E6"/>
    <w:rsid w:val="00204A7E"/>
    <w:rsid w:val="00412B62"/>
    <w:rsid w:val="00507AE5"/>
    <w:rsid w:val="00A34233"/>
    <w:rsid w:val="00A722E8"/>
    <w:rsid w:val="00B3103B"/>
    <w:rsid w:val="00C03F18"/>
    <w:rsid w:val="00C46840"/>
    <w:rsid w:val="00C50A42"/>
    <w:rsid w:val="00E3691D"/>
    <w:rsid w:val="00E62819"/>
    <w:rsid w:val="00EC6855"/>
    <w:rsid w:val="00F05CE5"/>
    <w:rsid w:val="00F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F4B3"/>
  <w15:chartTrackingRefBased/>
  <w15:docId w15:val="{34977996-8805-4B48-A67C-56F1D85A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9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72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2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22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22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22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229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229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229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229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2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2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2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22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22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22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22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22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22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7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22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7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2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722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2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722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2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22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2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Perković</dc:creator>
  <cp:keywords/>
  <dc:description/>
  <cp:lastModifiedBy>Ivica Perković</cp:lastModifiedBy>
  <cp:revision>4</cp:revision>
  <dcterms:created xsi:type="dcterms:W3CDTF">2025-11-17T07:44:00Z</dcterms:created>
  <dcterms:modified xsi:type="dcterms:W3CDTF">2025-11-17T07:47:00Z</dcterms:modified>
</cp:coreProperties>
</file>